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51" w:rsidRPr="006B7251" w:rsidRDefault="006B7251" w:rsidP="001C1EA4">
      <w:pPr>
        <w:pStyle w:val="Default"/>
        <w:contextualSpacing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6B7251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 xml:space="preserve">Základní informace pro rodiče </w:t>
      </w:r>
      <w:r w:rsidR="00CF3A26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z pokynu MŠMT</w:t>
      </w:r>
    </w:p>
    <w:p w:rsidR="003D2EB9" w:rsidRPr="003D2EB9" w:rsidRDefault="003D2EB9" w:rsidP="001C1EA4">
      <w:pPr>
        <w:pStyle w:val="Default"/>
        <w:contextualSpacing/>
        <w:rPr>
          <w:rFonts w:asciiTheme="minorHAnsi" w:hAnsiTheme="minorHAnsi" w:cstheme="minorHAnsi"/>
          <w:b/>
          <w:sz w:val="32"/>
          <w:szCs w:val="32"/>
        </w:rPr>
      </w:pPr>
      <w:r w:rsidRPr="003D2EB9">
        <w:rPr>
          <w:rFonts w:asciiTheme="minorHAnsi" w:hAnsiTheme="minorHAnsi" w:cstheme="minorHAnsi"/>
          <w:b/>
          <w:sz w:val="32"/>
          <w:szCs w:val="32"/>
        </w:rPr>
        <w:t xml:space="preserve">Cesta do školy a ze školy </w:t>
      </w:r>
    </w:p>
    <w:p w:rsidR="003D2EB9" w:rsidRDefault="003D2EB9" w:rsidP="001C1EA4">
      <w:pPr>
        <w:pStyle w:val="Default"/>
        <w:contextualSpacing/>
        <w:rPr>
          <w:rFonts w:asciiTheme="minorHAnsi" w:hAnsiTheme="minorHAnsi" w:cstheme="minorHAnsi"/>
        </w:rPr>
      </w:pPr>
    </w:p>
    <w:p w:rsidR="003D2EB9" w:rsidRPr="006D633F" w:rsidRDefault="003D2EB9" w:rsidP="001C1EA4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Při cestě do školy a ze školy se na žáky vztahují obecná pravidla chování stanovená krizovými opatřeními, zejména: </w:t>
      </w:r>
    </w:p>
    <w:p w:rsidR="003D2EB9" w:rsidRPr="006D633F" w:rsidRDefault="003D2EB9" w:rsidP="001C1EA4">
      <w:pPr>
        <w:pStyle w:val="Default"/>
        <w:numPr>
          <w:ilvl w:val="0"/>
          <w:numId w:val="1"/>
        </w:numPr>
        <w:spacing w:after="53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Zakrytí úst a nosu ochrannými prostředky </w:t>
      </w:r>
      <w:r w:rsidRPr="006D633F">
        <w:rPr>
          <w:rFonts w:asciiTheme="minorHAnsi" w:hAnsiTheme="minorHAnsi" w:cstheme="minorHAnsi"/>
          <w:i/>
          <w:iCs/>
          <w:sz w:val="22"/>
          <w:szCs w:val="22"/>
        </w:rPr>
        <w:t>(dále jen „</w:t>
      </w:r>
      <w:proofErr w:type="gramStart"/>
      <w:r w:rsidRPr="006D633F">
        <w:rPr>
          <w:rFonts w:asciiTheme="minorHAnsi" w:hAnsiTheme="minorHAnsi" w:cstheme="minorHAnsi"/>
          <w:i/>
          <w:iCs/>
          <w:sz w:val="22"/>
          <w:szCs w:val="22"/>
        </w:rPr>
        <w:t>rouška“)</w:t>
      </w:r>
      <w:r w:rsidRPr="006D633F">
        <w:rPr>
          <w:rFonts w:asciiTheme="minorHAnsi" w:hAnsiTheme="minorHAnsi" w:cstheme="minorHAnsi"/>
          <w:sz w:val="22"/>
          <w:szCs w:val="22"/>
        </w:rPr>
        <w:t>.</w:t>
      </w:r>
      <w:r w:rsidRPr="006D633F">
        <w:rPr>
          <w:rFonts w:asciiTheme="minorHAnsi" w:hAnsiTheme="minorHAnsi" w:cstheme="minorHAnsi"/>
          <w:i/>
          <w:sz w:val="16"/>
          <w:szCs w:val="16"/>
        </w:rPr>
        <w:t>1</w:t>
      </w:r>
      <w:r w:rsidR="001C1EA4" w:rsidRPr="006D633F">
        <w:rPr>
          <w:rFonts w:asciiTheme="minorHAnsi" w:hAnsiTheme="minorHAnsi" w:cstheme="minorHAnsi"/>
          <w:i/>
          <w:sz w:val="16"/>
          <w:szCs w:val="16"/>
        </w:rPr>
        <w:t>)</w:t>
      </w:r>
      <w:r w:rsidRPr="006D633F">
        <w:rPr>
          <w:rFonts w:asciiTheme="minorHAnsi" w:hAnsiTheme="minorHAnsi" w:cstheme="minorHAnsi"/>
          <w:i/>
          <w:sz w:val="16"/>
          <w:szCs w:val="16"/>
        </w:rPr>
        <w:t>, 2</w:t>
      </w:r>
      <w:r w:rsidR="001C1EA4" w:rsidRPr="006D633F">
        <w:rPr>
          <w:rFonts w:asciiTheme="minorHAnsi" w:hAnsiTheme="minorHAnsi" w:cstheme="minorHAnsi"/>
          <w:i/>
          <w:sz w:val="16"/>
          <w:szCs w:val="16"/>
        </w:rPr>
        <w:t>)</w:t>
      </w:r>
      <w:proofErr w:type="gramEnd"/>
      <w:r w:rsidRPr="006D633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2EB9" w:rsidRPr="006D633F" w:rsidRDefault="003D2EB9" w:rsidP="001C1EA4">
      <w:pPr>
        <w:pStyle w:val="Default"/>
        <w:numPr>
          <w:ilvl w:val="0"/>
          <w:numId w:val="1"/>
        </w:numPr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Dodržení odstupů 2 metry v souladu s krizovými nebo mimořádnými opatřeními </w:t>
      </w:r>
      <w:r w:rsidRPr="006D633F">
        <w:rPr>
          <w:rFonts w:asciiTheme="minorHAnsi" w:hAnsiTheme="minorHAnsi" w:cstheme="minorHAnsi"/>
          <w:i/>
          <w:iCs/>
          <w:sz w:val="22"/>
          <w:szCs w:val="22"/>
        </w:rPr>
        <w:t>(není tedy nutné např. u doprovodu žáka/členů společné domácnosti)</w:t>
      </w:r>
      <w:r w:rsidRPr="006D633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D2EB9" w:rsidRPr="006D633F" w:rsidRDefault="001C1EA4" w:rsidP="001C1EA4">
      <w:pPr>
        <w:pStyle w:val="Default"/>
        <w:numPr>
          <w:ilvl w:val="0"/>
          <w:numId w:val="1"/>
        </w:numPr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Škola při zahájení pobytu ve škole na tuto skutečnost žáky upozorní. </w:t>
      </w:r>
    </w:p>
    <w:p w:rsidR="001C1EA4" w:rsidRPr="001C1EA4" w:rsidRDefault="001C1EA4" w:rsidP="001C1EA4">
      <w:pPr>
        <w:pStyle w:val="Default"/>
        <w:ind w:left="284"/>
        <w:contextualSpacing/>
        <w:rPr>
          <w:rFonts w:asciiTheme="minorHAnsi" w:hAnsiTheme="minorHAnsi" w:cstheme="minorHAnsi"/>
        </w:rPr>
      </w:pPr>
    </w:p>
    <w:p w:rsidR="003D2EB9" w:rsidRPr="003D2EB9" w:rsidRDefault="003D2EB9" w:rsidP="001C1EA4">
      <w:pPr>
        <w:pStyle w:val="Default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3D2EB9">
        <w:rPr>
          <w:rFonts w:asciiTheme="minorHAnsi" w:hAnsiTheme="minorHAnsi" w:cstheme="minorHAnsi"/>
          <w:i/>
          <w:sz w:val="20"/>
          <w:szCs w:val="20"/>
        </w:rPr>
        <w:t>1</w:t>
      </w:r>
      <w:r w:rsidR="001C1EA4">
        <w:rPr>
          <w:rFonts w:asciiTheme="minorHAnsi" w:hAnsiTheme="minorHAnsi" w:cstheme="minorHAnsi"/>
          <w:i/>
          <w:sz w:val="20"/>
          <w:szCs w:val="20"/>
        </w:rPr>
        <w:t>)</w:t>
      </w:r>
      <w:r w:rsidRPr="003D2EB9">
        <w:rPr>
          <w:rFonts w:asciiTheme="minorHAnsi" w:hAnsiTheme="minorHAnsi" w:cstheme="minorHAnsi"/>
          <w:i/>
          <w:sz w:val="20"/>
          <w:szCs w:val="20"/>
        </w:rPr>
        <w:t xml:space="preserve"> Za ochranné prostředky dýchacích cest </w:t>
      </w:r>
      <w:r w:rsidRPr="003D2EB9">
        <w:rPr>
          <w:rFonts w:asciiTheme="minorHAnsi" w:hAnsiTheme="minorHAnsi" w:cstheme="minorHAnsi"/>
          <w:i/>
          <w:iCs/>
          <w:sz w:val="20"/>
          <w:szCs w:val="20"/>
        </w:rPr>
        <w:t xml:space="preserve">(nos, ústa) </w:t>
      </w:r>
      <w:r w:rsidRPr="003D2EB9">
        <w:rPr>
          <w:rFonts w:asciiTheme="minorHAnsi" w:hAnsiTheme="minorHAnsi" w:cstheme="minorHAnsi"/>
          <w:i/>
          <w:sz w:val="20"/>
          <w:szCs w:val="20"/>
        </w:rPr>
        <w:t xml:space="preserve">se v celém materiálu považuje nejenom rouška, ale i ústenka, šátek, šál nebo jiné prostředky, které brání šíření kapének. </w:t>
      </w:r>
    </w:p>
    <w:p w:rsidR="003D2EB9" w:rsidRPr="003D2EB9" w:rsidRDefault="003D2EB9" w:rsidP="001C1EA4">
      <w:pPr>
        <w:pStyle w:val="Default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3D2EB9">
        <w:rPr>
          <w:rFonts w:asciiTheme="minorHAnsi" w:hAnsiTheme="minorHAnsi" w:cstheme="minorHAnsi"/>
          <w:i/>
          <w:sz w:val="20"/>
          <w:szCs w:val="20"/>
        </w:rPr>
        <w:t>2</w:t>
      </w:r>
      <w:r w:rsidR="001C1EA4">
        <w:rPr>
          <w:rFonts w:asciiTheme="minorHAnsi" w:hAnsiTheme="minorHAnsi" w:cstheme="minorHAnsi"/>
          <w:i/>
          <w:sz w:val="20"/>
          <w:szCs w:val="20"/>
        </w:rPr>
        <w:t>)</w:t>
      </w:r>
      <w:r w:rsidRPr="003D2EB9">
        <w:rPr>
          <w:rFonts w:asciiTheme="minorHAnsi" w:hAnsiTheme="minorHAnsi" w:cstheme="minorHAnsi"/>
          <w:i/>
          <w:sz w:val="20"/>
          <w:szCs w:val="20"/>
        </w:rPr>
        <w:t xml:space="preserve"> Uvedené neplatí pro osoby s výjimkou z povinného zakrytí nosu a úst </w:t>
      </w:r>
      <w:r w:rsidRPr="003D2EB9">
        <w:rPr>
          <w:rFonts w:asciiTheme="minorHAnsi" w:hAnsiTheme="minorHAnsi" w:cstheme="minorHAnsi"/>
          <w:i/>
          <w:iCs/>
          <w:sz w:val="20"/>
          <w:szCs w:val="20"/>
        </w:rPr>
        <w:t xml:space="preserve">(mimořádná opatření viz webové stránky www.mzcr.cz). </w:t>
      </w:r>
    </w:p>
    <w:p w:rsidR="003D2EB9" w:rsidRDefault="003D2EB9" w:rsidP="001C1EA4">
      <w:pPr>
        <w:pStyle w:val="Default"/>
        <w:contextualSpacing/>
        <w:rPr>
          <w:rFonts w:asciiTheme="minorHAnsi" w:hAnsiTheme="minorHAnsi" w:cstheme="minorHAnsi"/>
        </w:rPr>
      </w:pPr>
    </w:p>
    <w:p w:rsidR="003D2EB9" w:rsidRPr="003D2EB9" w:rsidRDefault="003D2EB9" w:rsidP="001C1EA4">
      <w:pPr>
        <w:pStyle w:val="Default"/>
        <w:contextualSpacing/>
        <w:rPr>
          <w:rFonts w:asciiTheme="minorHAnsi" w:hAnsiTheme="minorHAnsi" w:cstheme="minorHAnsi"/>
          <w:b/>
          <w:sz w:val="32"/>
          <w:szCs w:val="32"/>
        </w:rPr>
      </w:pPr>
      <w:r w:rsidRPr="003D2EB9">
        <w:rPr>
          <w:rFonts w:asciiTheme="minorHAnsi" w:hAnsiTheme="minorHAnsi" w:cstheme="minorHAnsi"/>
          <w:b/>
          <w:sz w:val="32"/>
          <w:szCs w:val="32"/>
        </w:rPr>
        <w:t xml:space="preserve">Příchod ke škole a pohyb před školou </w:t>
      </w:r>
    </w:p>
    <w:p w:rsidR="003D2EB9" w:rsidRDefault="003D2EB9" w:rsidP="001C1EA4">
      <w:pPr>
        <w:pStyle w:val="Default"/>
        <w:contextualSpacing/>
        <w:rPr>
          <w:rFonts w:asciiTheme="minorHAnsi" w:hAnsiTheme="minorHAnsi" w:cstheme="minorHAnsi"/>
        </w:rPr>
      </w:pPr>
    </w:p>
    <w:p w:rsidR="003D2EB9" w:rsidRPr="006D633F" w:rsidRDefault="003D2EB9" w:rsidP="001C1EA4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Pohyb žáků před vstupem do školy organizuje škola podle těchto principů: 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spacing w:after="56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Minimalizovat velké shromažďování osob před školou; škola je povinna zajistit organizaci pohybu osob před školou. 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spacing w:after="56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Před školou dodržovat odstupy 2 metry v souladu s krizovými nebo mimořádnými opatřeními </w:t>
      </w:r>
      <w:r w:rsidRPr="006D633F">
        <w:rPr>
          <w:rFonts w:asciiTheme="minorHAnsi" w:hAnsiTheme="minorHAnsi" w:cstheme="minorHAnsi"/>
          <w:i/>
          <w:iCs/>
          <w:sz w:val="22"/>
          <w:szCs w:val="22"/>
        </w:rPr>
        <w:t>(není tedy nutné např. u doprovodu žáka/členů společné domácnosti)</w:t>
      </w:r>
      <w:r w:rsidRPr="006D633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spacing w:after="56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>Pro všechny osoby nacházející se před školou platí povinnost zakrytí úst a nosu.</w:t>
      </w:r>
      <w:r w:rsidR="006B7251" w:rsidRPr="006D63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B7251" w:rsidRPr="005F78F9">
        <w:rPr>
          <w:rFonts w:asciiTheme="minorHAnsi" w:hAnsiTheme="minorHAnsi" w:cstheme="minorHAnsi"/>
          <w:i/>
          <w:sz w:val="16"/>
          <w:szCs w:val="16"/>
        </w:rPr>
        <w:t>2)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spacing w:after="56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Organizovat shromáždění žáků ve skupinách tak, jak budou následně společně ve třídách. 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spacing w:after="56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Žáky před školou vyzvedává pověřený pedagogický pracovník, který žáky organizuje do skupiny a vyzvedává je. 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spacing w:after="56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Pokud je to nutné, rozvrhnout časy příchodu žáků tak, aby v jeden čas k budově školy dorazilo současně méně lidí </w:t>
      </w:r>
      <w:r w:rsidRPr="006D633F">
        <w:rPr>
          <w:rFonts w:asciiTheme="minorHAnsi" w:hAnsiTheme="minorHAnsi" w:cstheme="minorHAnsi"/>
          <w:i/>
          <w:iCs/>
          <w:sz w:val="22"/>
          <w:szCs w:val="22"/>
        </w:rPr>
        <w:t>(např. nástup jednotlivých ročníků nebo tříd v časovém odstupu)</w:t>
      </w:r>
      <w:r w:rsidRPr="006D633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spacing w:after="56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Pokud není možné organizovat shromáždění do skupin před budovou školy, je nezbytné zajistit průběžný příchod žáků a jejich plynulý přesun do tříd. </w:t>
      </w:r>
    </w:p>
    <w:p w:rsidR="003D2EB9" w:rsidRPr="006D633F" w:rsidRDefault="003D2EB9" w:rsidP="001C1EA4">
      <w:pPr>
        <w:pStyle w:val="Default"/>
        <w:numPr>
          <w:ilvl w:val="0"/>
          <w:numId w:val="3"/>
        </w:numPr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Škola stanoví zároveň přiměřená pravidla odpovídající režimu odchodu žáků ze školy tak, aby nedocházelo k nadměrnému shromažďování osob před budovou školy. </w:t>
      </w:r>
    </w:p>
    <w:p w:rsidR="001C1EA4" w:rsidRDefault="001C1EA4" w:rsidP="001C1EA4">
      <w:pPr>
        <w:pStyle w:val="Default"/>
        <w:ind w:left="284"/>
        <w:contextualSpacing/>
        <w:rPr>
          <w:rFonts w:asciiTheme="minorHAnsi" w:hAnsiTheme="minorHAnsi" w:cstheme="minorHAnsi"/>
        </w:rPr>
      </w:pPr>
    </w:p>
    <w:p w:rsidR="001C1EA4" w:rsidRPr="001C1EA4" w:rsidRDefault="001C1EA4" w:rsidP="001C1EA4">
      <w:pPr>
        <w:pStyle w:val="Default"/>
        <w:contextualSpacing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1C1EA4">
        <w:rPr>
          <w:rFonts w:asciiTheme="minorHAnsi" w:hAnsiTheme="minorHAnsi" w:cstheme="minorHAnsi"/>
          <w:b/>
          <w:bCs/>
          <w:color w:val="auto"/>
          <w:sz w:val="32"/>
          <w:szCs w:val="32"/>
        </w:rPr>
        <w:t>Vstup do budovy školy nebo školského zařízení</w:t>
      </w:r>
    </w:p>
    <w:p w:rsidR="001C1EA4" w:rsidRDefault="001C1EA4" w:rsidP="001C1EA4">
      <w:pPr>
        <w:pStyle w:val="Default"/>
        <w:contextualSpacing/>
        <w:rPr>
          <w:rFonts w:asciiTheme="minorHAnsi" w:hAnsiTheme="minorHAnsi" w:cstheme="minorHAnsi"/>
        </w:rPr>
      </w:pPr>
    </w:p>
    <w:p w:rsidR="001C1EA4" w:rsidRPr="006D633F" w:rsidRDefault="001C1EA4" w:rsidP="001C1EA4">
      <w:pPr>
        <w:pStyle w:val="Default"/>
        <w:numPr>
          <w:ilvl w:val="0"/>
          <w:numId w:val="6"/>
        </w:numPr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color w:val="auto"/>
          <w:sz w:val="22"/>
          <w:szCs w:val="22"/>
        </w:rPr>
        <w:t xml:space="preserve">Vstup do budovy školy je umožněn </w:t>
      </w:r>
      <w:r w:rsidRPr="006D633F">
        <w:rPr>
          <w:rFonts w:asciiTheme="minorHAnsi" w:hAnsiTheme="minorHAnsi" w:cstheme="minorHAnsi"/>
          <w:b/>
          <w:bCs/>
          <w:color w:val="auto"/>
          <w:sz w:val="22"/>
          <w:szCs w:val="22"/>
        </w:rPr>
        <w:t>pouze žákům</w:t>
      </w:r>
      <w:r w:rsidRPr="006D633F">
        <w:rPr>
          <w:rFonts w:asciiTheme="minorHAnsi" w:hAnsiTheme="minorHAnsi" w:cstheme="minorHAnsi"/>
          <w:color w:val="auto"/>
          <w:sz w:val="22"/>
          <w:szCs w:val="22"/>
        </w:rPr>
        <w:t>, nikoliv doprovázejícím osobám.</w:t>
      </w:r>
    </w:p>
    <w:p w:rsidR="001C1EA4" w:rsidRPr="006D633F" w:rsidRDefault="001C1EA4" w:rsidP="001C1EA4">
      <w:pPr>
        <w:pStyle w:val="Default"/>
        <w:numPr>
          <w:ilvl w:val="0"/>
          <w:numId w:val="6"/>
        </w:numPr>
        <w:spacing w:after="53"/>
        <w:ind w:left="284" w:hanging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D633F">
        <w:rPr>
          <w:rFonts w:asciiTheme="minorHAnsi" w:hAnsiTheme="minorHAnsi" w:cstheme="minorHAnsi"/>
          <w:color w:val="auto"/>
          <w:sz w:val="22"/>
          <w:szCs w:val="22"/>
        </w:rPr>
        <w:t xml:space="preserve">Pedagogové odvedou žáky do tříd po skupinách, aby nedocházelo ke kontaktu mezi skupinami. </w:t>
      </w:r>
    </w:p>
    <w:p w:rsidR="001C1EA4" w:rsidRPr="006D633F" w:rsidRDefault="001C1EA4" w:rsidP="001C1EA4">
      <w:pPr>
        <w:pStyle w:val="Default"/>
        <w:numPr>
          <w:ilvl w:val="0"/>
          <w:numId w:val="6"/>
        </w:numPr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color w:val="auto"/>
          <w:sz w:val="22"/>
          <w:szCs w:val="22"/>
        </w:rPr>
        <w:t xml:space="preserve">Všichni žáci i zaměstnanci školy nosí </w:t>
      </w:r>
      <w:r w:rsidRPr="006D633F">
        <w:rPr>
          <w:rFonts w:asciiTheme="minorHAnsi" w:hAnsiTheme="minorHAnsi" w:cstheme="minorHAnsi"/>
          <w:b/>
          <w:bCs/>
          <w:color w:val="auto"/>
          <w:sz w:val="22"/>
          <w:szCs w:val="22"/>
        </w:rPr>
        <w:t>ve společných prostorách roušky.</w:t>
      </w:r>
    </w:p>
    <w:p w:rsidR="001C1EA4" w:rsidRPr="006D633F" w:rsidRDefault="001C1EA4" w:rsidP="001C1EA4">
      <w:pPr>
        <w:pStyle w:val="Default"/>
        <w:numPr>
          <w:ilvl w:val="0"/>
          <w:numId w:val="6"/>
        </w:numPr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color w:val="auto"/>
          <w:sz w:val="22"/>
          <w:szCs w:val="22"/>
        </w:rPr>
        <w:t xml:space="preserve">Každý žák bude mít s sebou </w:t>
      </w:r>
      <w:r w:rsidRPr="006D633F">
        <w:rPr>
          <w:rFonts w:asciiTheme="minorHAnsi" w:hAnsiTheme="minorHAnsi" w:cstheme="minorHAnsi"/>
          <w:b/>
          <w:bCs/>
          <w:color w:val="auto"/>
          <w:sz w:val="22"/>
          <w:szCs w:val="22"/>
        </w:rPr>
        <w:t>na den minimálně 2 roušky a sáček na uložení roušky</w:t>
      </w:r>
      <w:r w:rsidRPr="006D633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C1EA4" w:rsidRPr="006D633F" w:rsidRDefault="001C1EA4" w:rsidP="001C1EA4">
      <w:pPr>
        <w:pStyle w:val="Default"/>
        <w:numPr>
          <w:ilvl w:val="0"/>
          <w:numId w:val="6"/>
        </w:numPr>
        <w:spacing w:after="53"/>
        <w:ind w:left="284" w:hanging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D633F">
        <w:rPr>
          <w:rFonts w:asciiTheme="minorHAnsi" w:hAnsiTheme="minorHAnsi" w:cstheme="minorHAnsi"/>
          <w:color w:val="auto"/>
          <w:sz w:val="22"/>
          <w:szCs w:val="22"/>
        </w:rPr>
        <w:t xml:space="preserve">Škola je oprávněna vymezit prostory, ve kterých se žáci mohou pohybovat. </w:t>
      </w:r>
    </w:p>
    <w:p w:rsidR="001C1EA4" w:rsidRPr="006D633F" w:rsidRDefault="001C1EA4" w:rsidP="001C1EA4">
      <w:pPr>
        <w:pStyle w:val="Default"/>
        <w:numPr>
          <w:ilvl w:val="0"/>
          <w:numId w:val="6"/>
        </w:numPr>
        <w:spacing w:after="53"/>
        <w:ind w:left="284" w:hanging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D633F">
        <w:rPr>
          <w:rFonts w:asciiTheme="minorHAnsi" w:hAnsiTheme="minorHAnsi" w:cstheme="minorHAnsi"/>
          <w:color w:val="auto"/>
          <w:sz w:val="22"/>
          <w:szCs w:val="22"/>
        </w:rPr>
        <w:t xml:space="preserve">Žák je povinen dodržovat stanovená hygienická pravidla; jejich opakované nedodržování, po prokazatelném upozornění zákonného zástupce žáka, je důvodem k nevpuštění žáka do školy, resp. k vyřazení žáka ze skupiny či přípravy. </w:t>
      </w:r>
    </w:p>
    <w:p w:rsidR="001C1EA4" w:rsidRPr="006D633F" w:rsidRDefault="001C1EA4" w:rsidP="001C1EA4">
      <w:pPr>
        <w:pStyle w:val="Default"/>
        <w:numPr>
          <w:ilvl w:val="0"/>
          <w:numId w:val="6"/>
        </w:numPr>
        <w:ind w:left="284" w:hanging="284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6D633F">
        <w:rPr>
          <w:rFonts w:asciiTheme="minorHAnsi" w:hAnsiTheme="minorHAnsi" w:cstheme="minorHAnsi"/>
          <w:color w:val="auto"/>
          <w:sz w:val="22"/>
          <w:szCs w:val="22"/>
        </w:rPr>
        <w:t xml:space="preserve">Škola organizuje provoz v šatnách, případně místech určených k odložení svrchního oděvu a přezutí tak, aby se zamezilo setkávání žáků z různých skupin. </w:t>
      </w:r>
    </w:p>
    <w:p w:rsidR="006D633F" w:rsidRDefault="006D633F" w:rsidP="006D633F">
      <w:pPr>
        <w:pStyle w:val="Default"/>
        <w:contextualSpacing/>
        <w:rPr>
          <w:rFonts w:asciiTheme="minorHAnsi" w:hAnsiTheme="minorHAnsi" w:cstheme="minorHAnsi"/>
          <w:color w:val="auto"/>
        </w:rPr>
      </w:pPr>
    </w:p>
    <w:p w:rsidR="006D633F" w:rsidRDefault="005F78F9" w:rsidP="006D633F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Školní stravování</w:t>
      </w:r>
    </w:p>
    <w:p w:rsidR="006D633F" w:rsidRPr="00C66237" w:rsidRDefault="006D633F" w:rsidP="006D633F">
      <w:pPr>
        <w:pStyle w:val="Default"/>
        <w:rPr>
          <w:rFonts w:asciiTheme="minorHAnsi" w:hAnsiTheme="minorHAnsi" w:cstheme="minorHAnsi"/>
        </w:rPr>
      </w:pPr>
    </w:p>
    <w:p w:rsidR="00C71E54" w:rsidRDefault="00C71E54" w:rsidP="00CF3A26">
      <w:pPr>
        <w:pStyle w:val="Default"/>
        <w:numPr>
          <w:ilvl w:val="0"/>
          <w:numId w:val="8"/>
        </w:numPr>
        <w:spacing w:after="32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71E54">
        <w:rPr>
          <w:rFonts w:asciiTheme="minorHAnsi" w:hAnsiTheme="minorHAnsi" w:cstheme="minorHAnsi"/>
          <w:b/>
          <w:sz w:val="22"/>
          <w:szCs w:val="22"/>
        </w:rPr>
        <w:t>Žáka je nutno ke stravování přihlásit</w:t>
      </w:r>
      <w:r w:rsidRPr="00C71E54">
        <w:rPr>
          <w:rFonts w:asciiTheme="minorHAnsi" w:hAnsiTheme="minorHAnsi" w:cstheme="minorHAnsi"/>
          <w:sz w:val="22"/>
          <w:szCs w:val="22"/>
        </w:rPr>
        <w:t xml:space="preserve"> – k o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71E54">
        <w:rPr>
          <w:rFonts w:asciiTheme="minorHAnsi" w:hAnsiTheme="minorHAnsi" w:cstheme="minorHAnsi"/>
          <w:sz w:val="22"/>
          <w:szCs w:val="22"/>
        </w:rPr>
        <w:t>běru obědů.</w:t>
      </w:r>
    </w:p>
    <w:p w:rsidR="006D633F" w:rsidRPr="006D633F" w:rsidRDefault="006D633F" w:rsidP="00CF3A26">
      <w:pPr>
        <w:pStyle w:val="Default"/>
        <w:numPr>
          <w:ilvl w:val="0"/>
          <w:numId w:val="8"/>
        </w:numPr>
        <w:spacing w:after="32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Dle místních podmínek vydávání obědů při zajištění níže uvedených pravidel. </w:t>
      </w:r>
    </w:p>
    <w:p w:rsidR="006D633F" w:rsidRPr="006D633F" w:rsidRDefault="006D633F" w:rsidP="00CF3A26">
      <w:pPr>
        <w:pStyle w:val="Defaul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>Pokrmy vydává personál včetně čistých příborů. Strávníci si sami jídlo a pití nenabírají</w:t>
      </w:r>
      <w:r w:rsidR="00C71E54">
        <w:rPr>
          <w:rFonts w:asciiTheme="minorHAnsi" w:hAnsiTheme="minorHAnsi" w:cstheme="minorHAnsi"/>
          <w:sz w:val="22"/>
          <w:szCs w:val="22"/>
        </w:rPr>
        <w:t>.</w:t>
      </w:r>
    </w:p>
    <w:p w:rsidR="006D633F" w:rsidRPr="006D633F" w:rsidRDefault="006D633F" w:rsidP="00CF3A26">
      <w:pPr>
        <w:pStyle w:val="Defaul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V jídelně se při výdeji jídla nesmí potkávat žáci z různých skupin žáků. Při stravování jsou zajištěny obvyklé rozestupy jako ve třídě. A dále je nutné zajistit rozestupy mezi jednotlivými skupinami. </w:t>
      </w:r>
    </w:p>
    <w:p w:rsidR="006D633F" w:rsidRPr="006D633F" w:rsidRDefault="006D633F" w:rsidP="00CF3A26">
      <w:pPr>
        <w:pStyle w:val="Defaul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Rouška se odkládá pouze při samotné konzumaci jídla a pití, a to do vlastního sáčku. </w:t>
      </w:r>
    </w:p>
    <w:p w:rsidR="006D633F" w:rsidRDefault="006D633F" w:rsidP="00CF3A26">
      <w:pPr>
        <w:pStyle w:val="Defaul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 xml:space="preserve">Před vstupem do jídelny si každý žák umyje ruce či použije dezinfekci na ruce. </w:t>
      </w:r>
    </w:p>
    <w:p w:rsidR="001C1EA4" w:rsidRDefault="006D633F" w:rsidP="00CF3A26">
      <w:pPr>
        <w:pStyle w:val="Defaul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D633F">
        <w:rPr>
          <w:rFonts w:asciiTheme="minorHAnsi" w:hAnsiTheme="minorHAnsi" w:cstheme="minorHAnsi"/>
          <w:sz w:val="22"/>
          <w:szCs w:val="22"/>
        </w:rPr>
        <w:t>Jinak se dodržují zvýšenou měrou běžná hygienická pravidla.</w:t>
      </w:r>
    </w:p>
    <w:p w:rsidR="005125E7" w:rsidRDefault="005125E7" w:rsidP="00CF3A26">
      <w:pPr>
        <w:pStyle w:val="Default"/>
        <w:ind w:hanging="284"/>
        <w:rPr>
          <w:rFonts w:asciiTheme="minorHAnsi" w:hAnsiTheme="minorHAnsi" w:cstheme="minorHAnsi"/>
          <w:sz w:val="22"/>
          <w:szCs w:val="22"/>
        </w:rPr>
      </w:pPr>
    </w:p>
    <w:p w:rsidR="005125E7" w:rsidRDefault="005125E7" w:rsidP="005125E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Mohelnici dne 4.</w:t>
      </w:r>
      <w:r w:rsidR="001F31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5.</w:t>
      </w:r>
      <w:r w:rsidR="001F31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2020                                                                       </w:t>
      </w:r>
      <w:r w:rsidR="001F316C">
        <w:rPr>
          <w:rFonts w:asciiTheme="minorHAnsi" w:hAnsiTheme="minorHAnsi" w:cstheme="minorHAnsi"/>
          <w:sz w:val="22"/>
          <w:szCs w:val="22"/>
        </w:rPr>
        <w:tab/>
      </w:r>
      <w:r w:rsidR="001F31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Ing. Miroslav Hloušek</w:t>
      </w:r>
    </w:p>
    <w:p w:rsidR="005125E7" w:rsidRPr="005F78F9" w:rsidRDefault="005125E7" w:rsidP="005125E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1F316C">
        <w:rPr>
          <w:rFonts w:asciiTheme="minorHAnsi" w:hAnsiTheme="minorHAnsi" w:cstheme="minorHAnsi"/>
          <w:sz w:val="22"/>
          <w:szCs w:val="22"/>
        </w:rPr>
        <w:tab/>
      </w:r>
      <w:r w:rsidR="001F316C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ředitel školy</w:t>
      </w:r>
    </w:p>
    <w:sectPr w:rsidR="005125E7" w:rsidRPr="005F78F9" w:rsidSect="005125E7">
      <w:pgSz w:w="11906" w:h="17338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446"/>
    <w:multiLevelType w:val="hybridMultilevel"/>
    <w:tmpl w:val="FA10E9B0"/>
    <w:lvl w:ilvl="0" w:tplc="36CE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B00"/>
    <w:multiLevelType w:val="hybridMultilevel"/>
    <w:tmpl w:val="8C00676A"/>
    <w:lvl w:ilvl="0" w:tplc="62DAA9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5EBD"/>
    <w:multiLevelType w:val="hybridMultilevel"/>
    <w:tmpl w:val="7CE61B24"/>
    <w:lvl w:ilvl="0" w:tplc="36CE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4112"/>
    <w:multiLevelType w:val="hybridMultilevel"/>
    <w:tmpl w:val="5F628AAE"/>
    <w:lvl w:ilvl="0" w:tplc="A780741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327"/>
    <w:multiLevelType w:val="hybridMultilevel"/>
    <w:tmpl w:val="FA10E9B0"/>
    <w:lvl w:ilvl="0" w:tplc="36CE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22A2"/>
    <w:multiLevelType w:val="hybridMultilevel"/>
    <w:tmpl w:val="AE708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467"/>
    <w:multiLevelType w:val="hybridMultilevel"/>
    <w:tmpl w:val="5180202C"/>
    <w:lvl w:ilvl="0" w:tplc="A27A90D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CB075E"/>
    <w:multiLevelType w:val="hybridMultilevel"/>
    <w:tmpl w:val="AE046AD6"/>
    <w:lvl w:ilvl="0" w:tplc="36CE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B9"/>
    <w:rsid w:val="001C1EA4"/>
    <w:rsid w:val="001F316C"/>
    <w:rsid w:val="002034D1"/>
    <w:rsid w:val="003D2EB9"/>
    <w:rsid w:val="005125E7"/>
    <w:rsid w:val="005F78F9"/>
    <w:rsid w:val="006B7251"/>
    <w:rsid w:val="006D633F"/>
    <w:rsid w:val="007D213F"/>
    <w:rsid w:val="00B05948"/>
    <w:rsid w:val="00C61542"/>
    <w:rsid w:val="00C71E54"/>
    <w:rsid w:val="00C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8384"/>
  <w15:chartTrackingRefBased/>
  <w15:docId w15:val="{13777641-FA00-45BB-992C-10FCDC35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2E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Mohelnice, Vodní 27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Hloušek Miroslav</dc:creator>
  <cp:keywords/>
  <dc:description/>
  <cp:lastModifiedBy>Lolková Šárka</cp:lastModifiedBy>
  <cp:revision>2</cp:revision>
  <dcterms:created xsi:type="dcterms:W3CDTF">2020-05-04T16:51:00Z</dcterms:created>
  <dcterms:modified xsi:type="dcterms:W3CDTF">2020-05-04T16:51:00Z</dcterms:modified>
</cp:coreProperties>
</file>